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7" w:rsidRDefault="00622EC7" w:rsidP="00622EC7"/>
    <w:p w:rsidR="00622EC7" w:rsidRPr="00622EC7" w:rsidRDefault="00622EC7" w:rsidP="00622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C7">
        <w:rPr>
          <w:rFonts w:ascii="Times New Roman" w:hAnsi="Times New Roman" w:cs="Times New Roman"/>
          <w:sz w:val="28"/>
          <w:szCs w:val="28"/>
        </w:rPr>
        <w:t>Миграционная служба предупреждает</w:t>
      </w:r>
      <w:r w:rsidRPr="00622EC7">
        <w:rPr>
          <w:rFonts w:ascii="Times New Roman" w:hAnsi="Times New Roman" w:cs="Times New Roman"/>
          <w:sz w:val="24"/>
          <w:szCs w:val="24"/>
        </w:rPr>
        <w:t xml:space="preserve">  о том, что </w:t>
      </w:r>
      <w:r w:rsidRPr="00622EC7">
        <w:rPr>
          <w:rFonts w:ascii="Times New Roman" w:hAnsi="Times New Roman" w:cs="Times New Roman"/>
          <w:b/>
          <w:sz w:val="24"/>
          <w:szCs w:val="24"/>
        </w:rPr>
        <w:t>Статьей 322.2 Уголовного Кодекса предусмотрена уголовная ответственность</w:t>
      </w:r>
      <w:r w:rsidRPr="00622EC7">
        <w:rPr>
          <w:rFonts w:ascii="Times New Roman" w:hAnsi="Times New Roman" w:cs="Times New Roman"/>
          <w:sz w:val="24"/>
          <w:szCs w:val="24"/>
        </w:rPr>
        <w:t xml:space="preserve"> за фиктивную регистрацию гражданина Российской Федерации  по месту пребывания (жительства) в жилом помещении в  Российской Федерации.</w:t>
      </w:r>
    </w:p>
    <w:p w:rsidR="00622EC7" w:rsidRPr="00622EC7" w:rsidRDefault="00622EC7" w:rsidP="006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Согласно действующего законодательства «</w:t>
      </w:r>
      <w:r w:rsidRPr="00622EC7">
        <w:rPr>
          <w:rFonts w:ascii="Times New Roman" w:hAnsi="Times New Roman" w:cs="Times New Roman"/>
          <w:b/>
          <w:i/>
          <w:sz w:val="24"/>
          <w:szCs w:val="24"/>
        </w:rPr>
        <w:t>фиктивная регистрация гражданина Российской Федерации по месту пребывания или по месту жительства</w:t>
      </w:r>
      <w:r w:rsidRPr="00622EC7">
        <w:rPr>
          <w:rFonts w:ascii="Times New Roman" w:hAnsi="Times New Roman" w:cs="Times New Roman"/>
          <w:sz w:val="24"/>
          <w:szCs w:val="24"/>
        </w:rPr>
        <w:t xml:space="preserve">»-регистрация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 , либо регистрация гражданина РФ по месту пребывания или по месту жительства без намерения нанимателя(собственника) жилого помещения предоставить это жилое помещение для пребывания(проживания) указанного лица. </w:t>
      </w:r>
    </w:p>
    <w:p w:rsidR="004B4125" w:rsidRPr="00622EC7" w:rsidRDefault="004B4125">
      <w:pPr>
        <w:rPr>
          <w:sz w:val="24"/>
          <w:szCs w:val="24"/>
        </w:rPr>
      </w:pPr>
    </w:p>
    <w:sectPr w:rsidR="004B4125" w:rsidRPr="0062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5F"/>
    <w:rsid w:val="00281B5F"/>
    <w:rsid w:val="004B4125"/>
    <w:rsid w:val="00622EC7"/>
    <w:rsid w:val="00C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2016-07-29T07:27:00Z</dcterms:created>
  <dcterms:modified xsi:type="dcterms:W3CDTF">2016-07-29T07:31:00Z</dcterms:modified>
</cp:coreProperties>
</file>